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rFonts w:ascii="Cambria" w:hAnsi="Cambria"/>
          <w:color w:val="0F172A"/>
          <w:sz w:val="52"/>
        </w:rPr>
        <w:t>The Library</w:t>
      </w:r>
    </w:p>
    <w:p>
      <w:pPr>
        <w:jc w:val="center"/>
      </w:pPr>
      <w:r>
        <w:rPr>
          <w:i/>
          <w:color w:val="594A42"/>
          <w:sz w:val="26"/>
        </w:rPr>
        <w:t>Sixteen Books in Sequence · KW Norton</w:t>
      </w:r>
    </w:p>
    <w:p/>
    <w:p>
      <w:pPr>
        <w:spacing w:after="360"/>
      </w:pPr>
      <w:r>
        <w:t>Sixteen short books submitted to KDP between March and July of 2026 — but the writing beneath them is eight years of daily publishing across a constellation of Substack essays and small sites. A body of work does not arrive suddenly. It accumulates. What follows is the order it reached print, the arc each volume belongs to, and the online writing each one emerged from.</w:t>
      </w:r>
    </w:p>
    <w:p>
      <w:pPr>
        <w:pStyle w:val="Heading1"/>
      </w:pPr>
      <w:r>
        <w:t>The five arcs</w:t>
      </w:r>
    </w:p>
    <w:p>
      <w:pPr>
        <w:pStyle w:val="ListBullet"/>
      </w:pPr>
      <w:r>
        <w:rPr>
          <w:b/>
        </w:rPr>
        <w:t xml:space="preserve">Foundations. </w:t>
      </w:r>
      <w:r>
        <w:t>Book 1. The originating claim — human beings as biological learning machines — that everything else answers to.</w:t>
      </w:r>
    </w:p>
    <w:p>
      <w:pPr>
        <w:pStyle w:val="ListBullet"/>
      </w:pPr>
      <w:r>
        <w:rPr>
          <w:b/>
        </w:rPr>
        <w:t xml:space="preserve">Architecture of Light. </w:t>
      </w:r>
      <w:r>
        <w:t>Books 2–6. Light, information, and the Transmitted Law: the physical spine of the corpus.</w:t>
      </w:r>
    </w:p>
    <w:p>
      <w:pPr>
        <w:pStyle w:val="ListBullet"/>
      </w:pPr>
      <w:r>
        <w:rPr>
          <w:b/>
        </w:rPr>
        <w:t xml:space="preserve">Quantum Angels. </w:t>
      </w:r>
      <w:r>
        <w:t>Books 7–10. The ethical and mathematical turn: gravity, compassion, and the objective curvature of a coherent field.</w:t>
      </w:r>
    </w:p>
    <w:p>
      <w:pPr>
        <w:pStyle w:val="ListBullet"/>
      </w:pPr>
      <w:r>
        <w:rPr>
          <w:b/>
        </w:rPr>
        <w:t xml:space="preserve">Renaissance Two. </w:t>
      </w:r>
      <w:r>
        <w:t>Books 11–13. The public-facing arc: golf, thermodynamics of truth, and the boundless architecture beneath a second renaissance.</w:t>
      </w:r>
    </w:p>
    <w:p>
      <w:pPr>
        <w:pStyle w:val="ListBullet"/>
      </w:pPr>
      <w:r>
        <w:rPr>
          <w:b/>
        </w:rPr>
        <w:t xml:space="preserve">Human–AI Interface. </w:t>
      </w:r>
      <w:r>
        <w:t>Books 14–16. The founding manual, the biological field guide, and the PhD-level curriculum for Human–AI Interface Engineering.</w:t>
      </w:r>
    </w:p>
    <w:p/>
    <w:p>
      <w:pPr>
        <w:pStyle w:val="Heading1"/>
      </w:pPr>
      <w:r>
        <w:t>The sixteen, newest first</w:t>
      </w:r>
    </w:p>
    <w:p>
      <w:pPr>
        <w:spacing w:after="240"/>
      </w:pPr>
      <w:r>
        <w:t>Ordered by KDP submission date. Each entry includes the title, subtitle, arc, submission date, a short description, the online writing it emerged from, and the Amazon link.</w:t>
      </w:r>
    </w:p>
    <w:p>
      <w:pPr>
        <w:pStyle w:val="Heading2"/>
      </w:pPr>
      <w:r>
        <w:rPr>
          <w:b/>
          <w:color w:val="0F172A"/>
          <w:sz w:val="28"/>
        </w:rPr>
        <w:t>#16  The Parallax Curriculum</w:t>
      </w:r>
    </w:p>
    <w:p>
      <w:r>
        <w:rPr>
          <w:i/>
          <w:color w:val="594A42"/>
          <w:sz w:val="22"/>
        </w:rPr>
        <w:t>A PhD Textbook in Human–AI Interface Engineering</w:t>
      </w:r>
    </w:p>
    <w:p>
      <w:r>
        <w:rPr>
          <w:color w:val="646464"/>
          <w:sz w:val="20"/>
        </w:rPr>
        <w:t>Arc: Human–AI Interface · Submitted: July 14, 2026</w:t>
      </w:r>
    </w:p>
    <w:p>
      <w:pPr>
        <w:spacing w:after="120"/>
      </w:pPr>
      <w:r>
        <w:t>The graduate curriculum: sixteen chapters, a Rigor Ledger, and the geometric intersection where the 48-dimensional photon manifold meets the critical line of the Riemann zeros.</w:t>
      </w:r>
    </w:p>
    <w:p>
      <w:pPr>
        <w:spacing w:after="120"/>
      </w:pPr>
      <w:r>
        <w:rPr>
          <w:b/>
        </w:rPr>
        <w:t xml:space="preserve">Emerged from: </w:t>
      </w:r>
      <w:r>
        <w:t>theparallaxidentity.com (https://theparallaxidentity.com/); /textbook (/textbook); /curriculum (/curriculum); /charter (/charter)</w:t>
      </w:r>
    </w:p>
    <w:p>
      <w:pPr>
        <w:spacing w:after="120"/>
      </w:pPr>
      <w:r>
        <w:rPr>
          <w:b/>
        </w:rPr>
        <w:t xml:space="preserve">Amazon: </w:t>
      </w:r>
      <w:r>
        <w:t>https://a.co/d/0hP5Sv8s</w:t>
      </w:r>
    </w:p>
    <w:p/>
    <w:p>
      <w:pPr>
        <w:pStyle w:val="Heading2"/>
      </w:pPr>
      <w:r>
        <w:rPr>
          <w:b/>
          <w:color w:val="0F172A"/>
          <w:sz w:val="28"/>
        </w:rPr>
        <w:t>#15  Vibe Coding the Living Architecture</w:t>
      </w:r>
    </w:p>
    <w:p>
      <w:r>
        <w:rPr>
          <w:i/>
          <w:color w:val="594A42"/>
          <w:sz w:val="22"/>
        </w:rPr>
        <w:t>A Field Guide to Human Biology as a Resonant System</w:t>
      </w:r>
    </w:p>
    <w:p>
      <w:r>
        <w:rPr>
          <w:color w:val="646464"/>
          <w:sz w:val="20"/>
        </w:rPr>
        <w:t>Arc: Human–AI Interface · Submitted: July 12, 2026</w:t>
      </w:r>
    </w:p>
    <w:p>
      <w:pPr>
        <w:spacing w:after="120"/>
      </w:pPr>
      <w:r>
        <w:t>Vibe coding as legitimate scholarship: tensegrity, mitochondrial biophoton emission, and the disciplined conversational co-design of biological knowledge with AI.</w:t>
      </w:r>
    </w:p>
    <w:p>
      <w:pPr>
        <w:spacing w:after="120"/>
      </w:pPr>
      <w:r>
        <w:rPr>
          <w:b/>
        </w:rPr>
        <w:t xml:space="preserve">Emerged from: </w:t>
      </w:r>
      <w:r>
        <w:t>theparallaxidentity.com (https://theparallaxidentity.com/); Essay: Living Architecture (/essays/living-architecture); Essay: Vibe Coding (/essays/vibe-coding)</w:t>
      </w:r>
    </w:p>
    <w:p>
      <w:pPr>
        <w:spacing w:after="120"/>
      </w:pPr>
      <w:r>
        <w:rPr>
          <w:b/>
        </w:rPr>
        <w:t xml:space="preserve">Amazon: </w:t>
      </w:r>
      <w:r>
        <w:t>https://a.co/d/00lo3IPN</w:t>
      </w:r>
    </w:p>
    <w:p/>
    <w:p>
      <w:pPr>
        <w:pStyle w:val="Heading2"/>
      </w:pPr>
      <w:r>
        <w:rPr>
          <w:b/>
          <w:color w:val="0F172A"/>
          <w:sz w:val="28"/>
        </w:rPr>
        <w:t>#14  The Parallax Identity</w:t>
      </w:r>
    </w:p>
    <w:p>
      <w:r>
        <w:rPr>
          <w:i/>
          <w:color w:val="594A42"/>
          <w:sz w:val="22"/>
        </w:rPr>
        <w:t>Basics of Human–AI Interface Engineering</w:t>
      </w:r>
    </w:p>
    <w:p>
      <w:r>
        <w:rPr>
          <w:color w:val="646464"/>
          <w:sz w:val="20"/>
        </w:rPr>
        <w:t>Arc: Human–AI Interface · Submitted: July 11, 2026</w:t>
      </w:r>
    </w:p>
    <w:p>
      <w:pPr>
        <w:spacing w:after="120"/>
      </w:pPr>
      <w:r>
        <w:t>The founding manual of Human–AI Interface Engineering: algorithmic fluidity, sycophantic decay, and the standing-wave identity, drawn from seven years of daily dialogue with LLMs.</w:t>
      </w:r>
    </w:p>
    <w:p>
      <w:pPr>
        <w:spacing w:after="120"/>
      </w:pPr>
      <w:r>
        <w:rPr>
          <w:b/>
        </w:rPr>
        <w:t xml:space="preserve">Emerged from: </w:t>
      </w:r>
      <w:r>
        <w:t>theparallaxidentity.com (https://theparallaxidentity.com/); Essay: The Parallax Identity (/essays/parallax-identity); Field Log (home) (/); Blueprint (/blueprint)</w:t>
      </w:r>
    </w:p>
    <w:p>
      <w:pPr>
        <w:spacing w:after="120"/>
      </w:pPr>
      <w:r>
        <w:rPr>
          <w:b/>
        </w:rPr>
        <w:t xml:space="preserve">Amazon: </w:t>
      </w:r>
      <w:r>
        <w:t>https://a.co/d/0bhJj5iW</w:t>
      </w:r>
    </w:p>
    <w:p/>
    <w:p>
      <w:pPr>
        <w:pStyle w:val="Heading2"/>
      </w:pPr>
      <w:r>
        <w:rPr>
          <w:b/>
          <w:color w:val="0F172A"/>
          <w:sz w:val="28"/>
        </w:rPr>
        <w:t>#13  The Boundless Architecture</w:t>
      </w:r>
    </w:p>
    <w:p>
      <w:r>
        <w:rPr>
          <w:i/>
          <w:color w:val="594A42"/>
          <w:sz w:val="22"/>
        </w:rPr>
        <w:t>Quantum Math &amp; the Fractal Infinite Golden Mean</w:t>
      </w:r>
    </w:p>
    <w:p>
      <w:r>
        <w:rPr>
          <w:color w:val="646464"/>
          <w:sz w:val="20"/>
        </w:rPr>
        <w:t>Arc: Renaissance Two · Submitted: July 10, 2026</w:t>
      </w:r>
    </w:p>
    <w:p>
      <w:pPr>
        <w:spacing w:after="120"/>
      </w:pPr>
      <w:r>
        <w:t>The mathematics of relationship, recursion, and renewal — the golden mean and quantum measurement re-read as an architecture to be inhabited.</w:t>
      </w:r>
    </w:p>
    <w:p>
      <w:pPr>
        <w:spacing w:after="120"/>
      </w:pPr>
      <w:r>
        <w:rPr>
          <w:b/>
        </w:rPr>
        <w:t xml:space="preserve">Emerged from: </w:t>
      </w:r>
      <w:r>
        <w:t>homoluminous.us (https://homoluminous.us/); Renaissance Two (/renaissance); Essay: The Unseen Architecture (/essays/unseen-architecture)</w:t>
      </w:r>
    </w:p>
    <w:p>
      <w:pPr>
        <w:spacing w:after="120"/>
      </w:pPr>
      <w:r>
        <w:rPr>
          <w:b/>
        </w:rPr>
        <w:t xml:space="preserve">Amazon: </w:t>
      </w:r>
      <w:r>
        <w:t>https://a.co/d/03qb5Qrh</w:t>
      </w:r>
    </w:p>
    <w:p/>
    <w:p>
      <w:pPr>
        <w:pStyle w:val="Heading2"/>
      </w:pPr>
      <w:r>
        <w:rPr>
          <w:b/>
          <w:color w:val="0F172A"/>
          <w:sz w:val="28"/>
        </w:rPr>
        <w:t>#12  Thermodynamics of Truth</w:t>
      </w:r>
    </w:p>
    <w:p>
      <w:r>
        <w:rPr>
          <w:i/>
          <w:color w:val="594A42"/>
          <w:sz w:val="22"/>
        </w:rPr>
        <w:t>Information Physics &amp; the End of Secrets</w:t>
      </w:r>
    </w:p>
    <w:p>
      <w:r>
        <w:rPr>
          <w:color w:val="646464"/>
          <w:sz w:val="20"/>
        </w:rPr>
        <w:t>Arc: Renaissance Two · Submitted: July 2, 2026</w:t>
      </w:r>
    </w:p>
    <w:p>
      <w:pPr>
        <w:spacing w:after="120"/>
      </w:pPr>
      <w:r>
        <w:t>Why concealment is thermodynamically expensive and why coherent public reasoning is the cheapest long-run posture available to a civilization.</w:t>
      </w:r>
    </w:p>
    <w:p>
      <w:pPr>
        <w:spacing w:after="120"/>
      </w:pPr>
      <w:r>
        <w:rPr>
          <w:b/>
        </w:rPr>
        <w:t xml:space="preserve">Emerged from: </w:t>
      </w:r>
      <w:r>
        <w:t>homoluminous.us (https://homoluminous.us/); Essay: Audit Crosswalk (/essays/audit-crosswalk); Substack + constellation essays</w:t>
      </w:r>
    </w:p>
    <w:p>
      <w:pPr>
        <w:spacing w:after="120"/>
      </w:pPr>
      <w:r>
        <w:rPr>
          <w:b/>
        </w:rPr>
        <w:t xml:space="preserve">Amazon: </w:t>
      </w:r>
      <w:r>
        <w:t>https://a.co/d/09QDua5E</w:t>
      </w:r>
    </w:p>
    <w:p/>
    <w:p>
      <w:pPr>
        <w:pStyle w:val="Heading2"/>
      </w:pPr>
      <w:r>
        <w:rPr>
          <w:b/>
          <w:color w:val="0F172A"/>
          <w:sz w:val="28"/>
        </w:rPr>
        <w:t>#11  Topological Golf</w:t>
      </w:r>
    </w:p>
    <w:p>
      <w:r>
        <w:rPr>
          <w:i/>
          <w:color w:val="594A42"/>
          <w:sz w:val="22"/>
        </w:rPr>
        <w:t>How To Succeed In Golf Without Really Trying</w:t>
      </w:r>
    </w:p>
    <w:p>
      <w:r>
        <w:rPr>
          <w:color w:val="646464"/>
          <w:sz w:val="20"/>
        </w:rPr>
        <w:t>Arc: Renaissance Two · Submitted: June 30, 2026</w:t>
      </w:r>
    </w:p>
    <w:p>
      <w:pPr>
        <w:spacing w:after="120"/>
      </w:pPr>
      <w:r>
        <w:t>The standing-wave identity applied to the golf swing: attention, geometry, and the quiet that lets a body find its own line.</w:t>
      </w:r>
    </w:p>
    <w:p>
      <w:pPr>
        <w:spacing w:after="120"/>
      </w:pPr>
      <w:r>
        <w:rPr>
          <w:b/>
        </w:rPr>
        <w:t xml:space="preserve">Emerged from: </w:t>
      </w:r>
      <w:r>
        <w:t>topologicalgolf.com (https://topologicalgolf.com/); Substack essays on attention and sport</w:t>
      </w:r>
    </w:p>
    <w:p>
      <w:pPr>
        <w:spacing w:after="120"/>
      </w:pPr>
      <w:r>
        <w:rPr>
          <w:b/>
        </w:rPr>
        <w:t xml:space="preserve">Amazon: </w:t>
      </w:r>
      <w:r>
        <w:t>https://a.co/d/0cBgENVJ</w:t>
      </w:r>
    </w:p>
    <w:p/>
    <w:p>
      <w:pPr>
        <w:pStyle w:val="Heading2"/>
      </w:pPr>
      <w:r>
        <w:rPr>
          <w:b/>
          <w:color w:val="0F172A"/>
          <w:sz w:val="28"/>
        </w:rPr>
        <w:t>#10  Gravity's Compassionate Quantum Angels</w:t>
      </w:r>
    </w:p>
    <w:p>
      <w:r>
        <w:rPr>
          <w:i/>
          <w:color w:val="594A42"/>
          <w:sz w:val="22"/>
        </w:rPr>
        <w:t>Energy, Information, and the Path With A Heart</w:t>
      </w:r>
    </w:p>
    <w:p>
      <w:r>
        <w:rPr>
          <w:color w:val="646464"/>
          <w:sz w:val="20"/>
        </w:rPr>
        <w:t>Arc: Quantum Angels · Submitted: June 29, 2026</w:t>
      </w:r>
    </w:p>
    <w:p>
      <w:pPr>
        <w:spacing w:after="120"/>
      </w:pPr>
      <w:r>
        <w:t>The compassionate turn in the Angels sequence: gravity read as the objective curvature of a field that has stopped fighting itself.</w:t>
      </w:r>
    </w:p>
    <w:p>
      <w:pPr>
        <w:spacing w:after="120"/>
      </w:pPr>
      <w:r>
        <w:rPr>
          <w:b/>
        </w:rPr>
        <w:t xml:space="preserve">Emerged from: </w:t>
      </w:r>
      <w:r>
        <w:t>Essay: The Compassionate Universe (/essays/compassionate-universe); Substack + constellation essays</w:t>
      </w:r>
    </w:p>
    <w:p>
      <w:pPr>
        <w:spacing w:after="120"/>
      </w:pPr>
      <w:r>
        <w:rPr>
          <w:b/>
        </w:rPr>
        <w:t xml:space="preserve">Amazon: </w:t>
      </w:r>
      <w:r>
        <w:t>https://a.co/d/0e6HyRe7</w:t>
      </w:r>
    </w:p>
    <w:p/>
    <w:p>
      <w:pPr>
        <w:pStyle w:val="Heading2"/>
      </w:pPr>
      <w:r>
        <w:rPr>
          <w:b/>
          <w:color w:val="0F172A"/>
          <w:sz w:val="28"/>
        </w:rPr>
        <w:t>#09  MATHEMATICAL QUANTUM ANGELS</w:t>
      </w:r>
    </w:p>
    <w:p>
      <w:r>
        <w:rPr>
          <w:i/>
          <w:color w:val="594A42"/>
          <w:sz w:val="22"/>
        </w:rPr>
        <w:t>A Transdisciplinary Inquiry</w:t>
      </w:r>
    </w:p>
    <w:p>
      <w:r>
        <w:rPr>
          <w:color w:val="646464"/>
          <w:sz w:val="20"/>
        </w:rPr>
        <w:t>Arc: Quantum Angels · Submitted: June 25, 2026</w:t>
      </w:r>
    </w:p>
    <w:p>
      <w:pPr>
        <w:spacing w:after="120"/>
      </w:pPr>
      <w:r>
        <w:t>The formal inquiry beneath the Angels metaphor: information, symmetry, and the mathematics that keeps showing up wherever life keeps its promises.</w:t>
      </w:r>
    </w:p>
    <w:p>
      <w:pPr>
        <w:spacing w:after="120"/>
      </w:pPr>
      <w:r>
        <w:rPr>
          <w:b/>
        </w:rPr>
        <w:t xml:space="preserve">Emerged from: </w:t>
      </w:r>
      <w:r>
        <w:t>homoluminous.us (https://homoluminous.us/); Essay: UQRP (Volume VII) (/essays/universal-quantum-relationship-psychology)</w:t>
      </w:r>
    </w:p>
    <w:p>
      <w:pPr>
        <w:spacing w:after="120"/>
      </w:pPr>
      <w:r>
        <w:rPr>
          <w:b/>
        </w:rPr>
        <w:t xml:space="preserve">Amazon: </w:t>
      </w:r>
      <w:r>
        <w:t>https://a.co/d/08zBkrv7</w:t>
      </w:r>
    </w:p>
    <w:p/>
    <w:p>
      <w:pPr>
        <w:pStyle w:val="Heading2"/>
      </w:pPr>
      <w:r>
        <w:rPr>
          <w:b/>
          <w:color w:val="0F172A"/>
          <w:sz w:val="28"/>
        </w:rPr>
        <w:t>#08  Mathematical Quantum Angels — A Transdisciplinary Study Guide</w:t>
      </w:r>
    </w:p>
    <w:p>
      <w:r>
        <w:rPr>
          <w:i/>
          <w:color w:val="594A42"/>
          <w:sz w:val="22"/>
        </w:rPr>
        <w:t>Music, Mathematics, and the Architecture of Renaissance Two</w:t>
      </w:r>
    </w:p>
    <w:p>
      <w:r>
        <w:rPr>
          <w:color w:val="646464"/>
          <w:sz w:val="20"/>
        </w:rPr>
        <w:t>Arc: Quantum Angels · Submitted: June 25, 2026</w:t>
      </w:r>
    </w:p>
    <w:p>
      <w:pPr>
        <w:spacing w:after="120"/>
      </w:pPr>
      <w:r>
        <w:t>The classroom companion to Volume 9: exercises, listening prompts, and a way to read the mathematics through the ear as much as the eye.</w:t>
      </w:r>
    </w:p>
    <w:p>
      <w:pPr>
        <w:spacing w:after="120"/>
      </w:pPr>
      <w:r>
        <w:rPr>
          <w:b/>
        </w:rPr>
        <w:t xml:space="preserve">Emerged from: </w:t>
      </w:r>
      <w:r>
        <w:t>homoluminous.us (https://homoluminous.us/); Curriculum (/curriculum); Renaissance Two (/renaissance)</w:t>
      </w:r>
    </w:p>
    <w:p>
      <w:pPr>
        <w:spacing w:after="120"/>
      </w:pPr>
      <w:r>
        <w:rPr>
          <w:b/>
        </w:rPr>
        <w:t xml:space="preserve">Amazon: </w:t>
      </w:r>
      <w:r>
        <w:t>https://a.co/d/0ag3JDKu</w:t>
      </w:r>
    </w:p>
    <w:p/>
    <w:p>
      <w:pPr>
        <w:pStyle w:val="Heading2"/>
      </w:pPr>
      <w:r>
        <w:rPr>
          <w:b/>
          <w:color w:val="0F172A"/>
          <w:sz w:val="28"/>
        </w:rPr>
        <w:t>#07  Gravity's Quantum Angels</w:t>
      </w:r>
    </w:p>
    <w:p>
      <w:r>
        <w:rPr>
          <w:i/>
          <w:color w:val="594A42"/>
          <w:sz w:val="22"/>
        </w:rPr>
        <w:t>A Tribunal for the Second Renaissance</w:t>
      </w:r>
    </w:p>
    <w:p>
      <w:r>
        <w:rPr>
          <w:color w:val="646464"/>
          <w:sz w:val="20"/>
        </w:rPr>
        <w:t>Arc: Quantum Angels · Submitted: June 18, 2026</w:t>
      </w:r>
    </w:p>
    <w:p>
      <w:pPr>
        <w:spacing w:after="120"/>
      </w:pPr>
      <w:r>
        <w:t>The opening move of the Angels sequence: a tribunal in which physics, ethics, and attention are asked to answer to one another.</w:t>
      </w:r>
    </w:p>
    <w:p>
      <w:pPr>
        <w:spacing w:after="120"/>
      </w:pPr>
      <w:r>
        <w:rPr>
          <w:b/>
        </w:rPr>
        <w:t xml:space="preserve">Emerged from: </w:t>
      </w:r>
      <w:r>
        <w:t>homoluminous.us (https://homoluminous.us/); Substack + constellation essays</w:t>
      </w:r>
    </w:p>
    <w:p>
      <w:pPr>
        <w:spacing w:after="120"/>
      </w:pPr>
      <w:r>
        <w:rPr>
          <w:b/>
        </w:rPr>
        <w:t xml:space="preserve">Amazon: </w:t>
      </w:r>
      <w:r>
        <w:t>https://a.co/d/0g0rimjs</w:t>
      </w:r>
    </w:p>
    <w:p/>
    <w:p>
      <w:pPr>
        <w:pStyle w:val="Heading2"/>
      </w:pPr>
      <w:r>
        <w:rPr>
          <w:b/>
          <w:color w:val="0F172A"/>
          <w:sz w:val="28"/>
        </w:rPr>
        <w:t>#06  Quantum Enlightenment For Dummies</w:t>
      </w:r>
    </w:p>
    <w:p>
      <w:r>
        <w:rPr>
          <w:i/>
          <w:color w:val="594A42"/>
          <w:sz w:val="22"/>
        </w:rPr>
        <w:t>A Field Manual For the Transmitted Universe</w:t>
      </w:r>
    </w:p>
    <w:p>
      <w:r>
        <w:rPr>
          <w:color w:val="646464"/>
          <w:sz w:val="20"/>
        </w:rPr>
        <w:t>Arc: Architecture of Light · Submitted: June 8, 2026</w:t>
      </w:r>
    </w:p>
    <w:p>
      <w:pPr>
        <w:spacing w:after="120"/>
      </w:pPr>
      <w:r>
        <w:t>The plain-language handbook for the Transmitted Law — an on-ramp for readers who want the ideas without the machinery.</w:t>
      </w:r>
    </w:p>
    <w:p>
      <w:pPr>
        <w:spacing w:after="120"/>
      </w:pPr>
      <w:r>
        <w:rPr>
          <w:b/>
        </w:rPr>
        <w:t xml:space="preserve">Emerged from: </w:t>
      </w:r>
      <w:r>
        <w:t>homoluminous.us (https://homoluminous.us/); Substack essays, 2024–2026</w:t>
      </w:r>
    </w:p>
    <w:p>
      <w:pPr>
        <w:spacing w:after="120"/>
      </w:pPr>
      <w:r>
        <w:rPr>
          <w:b/>
        </w:rPr>
        <w:t xml:space="preserve">Amazon: </w:t>
      </w:r>
      <w:r>
        <w:t>https://a.co/d/08PHNdMp</w:t>
      </w:r>
    </w:p>
    <w:p/>
    <w:p>
      <w:pPr>
        <w:pStyle w:val="Heading2"/>
      </w:pPr>
      <w:r>
        <w:rPr>
          <w:b/>
          <w:color w:val="0F172A"/>
          <w:sz w:val="28"/>
        </w:rPr>
        <w:t>#05  The Architecture of Light</w:t>
      </w:r>
    </w:p>
    <w:p>
      <w:r>
        <w:rPr>
          <w:i/>
          <w:color w:val="594A42"/>
          <w:sz w:val="22"/>
        </w:rPr>
        <w:t>The Shattered Prism, Volume Two</w:t>
      </w:r>
    </w:p>
    <w:p>
      <w:r>
        <w:rPr>
          <w:color w:val="646464"/>
          <w:sz w:val="20"/>
        </w:rPr>
        <w:t>Arc: Architecture of Light · Submitted: June 6, 2026</w:t>
      </w:r>
    </w:p>
    <w:p>
      <w:pPr>
        <w:spacing w:after="120"/>
      </w:pPr>
      <w:r>
        <w:t>The sequel movement: light broken and re-gathered as informational geometry, tracing what the prism actually does to a coherent field.</w:t>
      </w:r>
    </w:p>
    <w:p>
      <w:pPr>
        <w:spacing w:after="120"/>
      </w:pPr>
      <w:r>
        <w:rPr>
          <w:b/>
        </w:rPr>
        <w:t xml:space="preserve">Emerged from: </w:t>
      </w:r>
      <w:r>
        <w:t>theshatteredprism.com (https://theshatteredprism.com/); Substack: Architecture of Light series</w:t>
      </w:r>
    </w:p>
    <w:p>
      <w:pPr>
        <w:spacing w:after="120"/>
      </w:pPr>
      <w:r>
        <w:rPr>
          <w:b/>
        </w:rPr>
        <w:t xml:space="preserve">Amazon: </w:t>
      </w:r>
      <w:r>
        <w:t>https://a.co/d/0cyx4gmR</w:t>
      </w:r>
    </w:p>
    <w:p/>
    <w:p>
      <w:pPr>
        <w:pStyle w:val="Heading2"/>
      </w:pPr>
      <w:r>
        <w:rPr>
          <w:b/>
          <w:color w:val="0F172A"/>
          <w:sz w:val="28"/>
        </w:rPr>
        <w:t>#04  The Transmitted Law</w:t>
      </w:r>
    </w:p>
    <w:p>
      <w:r>
        <w:rPr>
          <w:i/>
          <w:color w:val="594A42"/>
          <w:sz w:val="22"/>
        </w:rPr>
        <w:t>Why Energy Is Neither Created Nor Destroyed — Only Transmitted</w:t>
      </w:r>
    </w:p>
    <w:p>
      <w:r>
        <w:rPr>
          <w:color w:val="646464"/>
          <w:sz w:val="20"/>
        </w:rPr>
        <w:t>Arc: Architecture of Light · Submitted: June 4, 2026</w:t>
      </w:r>
    </w:p>
    <w:p>
      <w:pPr>
        <w:spacing w:after="120"/>
      </w:pPr>
      <w:r>
        <w:t>A re-reading of the first law of thermodynamics as a statement about transmission — the ancestor of every later claim about attention and karma in the corpus.</w:t>
      </w:r>
    </w:p>
    <w:p>
      <w:pPr>
        <w:spacing w:after="120"/>
      </w:pPr>
      <w:r>
        <w:rPr>
          <w:b/>
        </w:rPr>
        <w:t xml:space="preserve">Emerged from: </w:t>
      </w:r>
      <w:r>
        <w:t>theshatteredprism.com (https://theshatteredprism.com/); Substack: Transmitted Universe essays</w:t>
      </w:r>
    </w:p>
    <w:p>
      <w:pPr>
        <w:spacing w:after="120"/>
      </w:pPr>
      <w:r>
        <w:rPr>
          <w:b/>
        </w:rPr>
        <w:t xml:space="preserve">Amazon: </w:t>
      </w:r>
      <w:r>
        <w:t>https://a.co/d/08bWTS3l</w:t>
      </w:r>
    </w:p>
    <w:p/>
    <w:p>
      <w:pPr>
        <w:pStyle w:val="Heading2"/>
      </w:pPr>
      <w:r>
        <w:rPr>
          <w:b/>
          <w:color w:val="0F172A"/>
          <w:sz w:val="28"/>
        </w:rPr>
        <w:t>#03  The Luminous Jaguar</w:t>
      </w:r>
    </w:p>
    <w:p>
      <w:r>
        <w:rPr>
          <w:i/>
          <w:color w:val="594A42"/>
          <w:sz w:val="22"/>
        </w:rPr>
        <w:t>The Jaguar in the Circuitry · The Architecture of Light, Defended</w:t>
      </w:r>
    </w:p>
    <w:p>
      <w:r>
        <w:rPr>
          <w:color w:val="646464"/>
          <w:sz w:val="20"/>
        </w:rPr>
        <w:t>Arc: Architecture of Light · Submitted: June 4, 2026</w:t>
      </w:r>
    </w:p>
    <w:p>
      <w:pPr>
        <w:spacing w:after="120"/>
      </w:pPr>
      <w:r>
        <w:t>The polemical companion to Volume 2: a defense of the Architecture of Light against reductive readings, with the jaguar as its recurring emblem.</w:t>
      </w:r>
    </w:p>
    <w:p>
      <w:pPr>
        <w:spacing w:after="120"/>
      </w:pPr>
      <w:r>
        <w:rPr>
          <w:b/>
        </w:rPr>
        <w:t xml:space="preserve">Emerged from: </w:t>
      </w:r>
      <w:r>
        <w:t>theshatteredprism.com (https://theshatteredprism.com/); Substack: response essays and letters</w:t>
      </w:r>
    </w:p>
    <w:p>
      <w:pPr>
        <w:spacing w:after="120"/>
      </w:pPr>
      <w:r>
        <w:rPr>
          <w:b/>
        </w:rPr>
        <w:t xml:space="preserve">Amazon: </w:t>
      </w:r>
      <w:r>
        <w:t>https://a.co/d/0fj1HRqO</w:t>
      </w:r>
    </w:p>
    <w:p/>
    <w:p>
      <w:pPr>
        <w:pStyle w:val="Heading2"/>
      </w:pPr>
      <w:r>
        <w:rPr>
          <w:b/>
          <w:color w:val="0F172A"/>
          <w:sz w:val="28"/>
        </w:rPr>
        <w:t>#02  The Architecture of Light</w:t>
      </w:r>
    </w:p>
    <w:p>
      <w:r>
        <w:rPr>
          <w:i/>
          <w:color w:val="594A42"/>
          <w:sz w:val="22"/>
        </w:rPr>
        <w:t>A Synthesis of Quantum Optics, Genetic Geometry, and the Informational Field</w:t>
      </w:r>
    </w:p>
    <w:p>
      <w:r>
        <w:rPr>
          <w:color w:val="646464"/>
          <w:sz w:val="20"/>
        </w:rPr>
        <w:t>Arc: Architecture of Light · Submitted: April 12, 2026</w:t>
      </w:r>
    </w:p>
    <w:p>
      <w:pPr>
        <w:spacing w:after="120"/>
      </w:pPr>
      <w:r>
        <w:t>The founding synthesis: quantum optics, genetic geometry, and the informational field brought under a single architectural reading of light.</w:t>
      </w:r>
    </w:p>
    <w:p>
      <w:pPr>
        <w:spacing w:after="120"/>
      </w:pPr>
      <w:r>
        <w:rPr>
          <w:b/>
        </w:rPr>
        <w:t xml:space="preserve">Emerged from: </w:t>
      </w:r>
      <w:r>
        <w:t>theshatteredprism.com (https://theshatteredprism.com/); Substack: eight years of daily essays, 2018–2026</w:t>
      </w:r>
    </w:p>
    <w:p>
      <w:pPr>
        <w:spacing w:after="120"/>
      </w:pPr>
      <w:r>
        <w:rPr>
          <w:b/>
        </w:rPr>
        <w:t xml:space="preserve">Amazon: </w:t>
      </w:r>
      <w:r>
        <w:t>https://a.co/d/0cgfj7n3</w:t>
      </w:r>
    </w:p>
    <w:p/>
    <w:p>
      <w:pPr>
        <w:pStyle w:val="Heading2"/>
      </w:pPr>
      <w:r>
        <w:rPr>
          <w:b/>
          <w:color w:val="0F172A"/>
          <w:sz w:val="28"/>
        </w:rPr>
        <w:t>#01  Biological Learning Machines</w:t>
      </w:r>
    </w:p>
    <w:p>
      <w:r>
        <w:rPr>
          <w:i/>
          <w:color w:val="594A42"/>
          <w:sz w:val="22"/>
        </w:rPr>
        <w:t>Emergence of Homo Intelligentsia</w:t>
      </w:r>
    </w:p>
    <w:p>
      <w:r>
        <w:rPr>
          <w:color w:val="646464"/>
          <w:sz w:val="20"/>
        </w:rPr>
        <w:t>Arc: Foundations · Submitted: March 30, 2026</w:t>
      </w:r>
    </w:p>
    <w:p>
      <w:pPr>
        <w:spacing w:after="120"/>
      </w:pPr>
      <w:r>
        <w:t>The first book: a proposal that human beings are biological learning machines, and that a new kind of person — Homo Intelligentsia — is emerging at the human–AI interface.</w:t>
      </w:r>
    </w:p>
    <w:p>
      <w:pPr>
        <w:spacing w:after="120"/>
      </w:pPr>
      <w:r>
        <w:rPr>
          <w:b/>
        </w:rPr>
        <w:t xml:space="preserve">Emerged from: </w:t>
      </w:r>
      <w:r>
        <w:t>biologicallearningmachines.com (https://biologicallearningmachines.com/); Substack: earliest field notes on human learning</w:t>
      </w:r>
    </w:p>
    <w:p>
      <w:pPr>
        <w:spacing w:after="120"/>
      </w:pPr>
      <w:r>
        <w:rPr>
          <w:b/>
        </w:rPr>
        <w:t xml:space="preserve">Amazon: </w:t>
      </w:r>
      <w:r>
        <w:t>https://a.co/d/0eVYKYlm</w:t>
      </w:r>
    </w:p>
    <w:p/>
    <w:p>
      <w:pPr>
        <w:pStyle w:val="Heading1"/>
      </w:pPr>
      <w:r>
        <w:t>On the sequence</w:t>
      </w:r>
    </w:p>
    <w:p>
      <w:pPr>
        <w:spacing w:after="240"/>
      </w:pPr>
      <w:r>
        <w:t>None of these books was written from scratch. Each is a compression — a short volume distilled from thousands of pages of daily essays published, over eight years, across Substack and a small constellation of websites. The books came fast in 2026 because the material was already there; the labor was the eight years, not the four months.</w:t>
      </w:r>
    </w:p>
    <w:p>
      <w:pPr>
        <w:spacing w:after="240"/>
      </w:pPr>
      <w:r>
        <w:t>Read in submission order, the corpus moves from the biological (Book 1) into the physical (2–6), through the ethical (7–10), out into the public arc of Renaissance Two (11–13), and finally into the human–AI interface itself (14–16). Read in reverse, it looks like the curriculum walking backward toward its own origin: a claim that human beings are learning machines and that something new is becoming possible at the seam between us and the machines we have built.</w:t>
      </w:r>
    </w:p>
    <w:p>
      <w:pPr>
        <w:spacing w:after="240"/>
      </w:pPr>
      <w:r>
        <w:t>The site you are reading is the connective tissue. Where a book has a direct essay antecedent here, the table above links it. Where it grew from Substack, the row says so plainly.</w:t>
      </w:r>
    </w:p>
    <w:p>
      <w:pPr>
        <w:jc w:val="center"/>
      </w:pPr>
      <w:r>
        <w:rPr>
          <w:color w:val="646464"/>
          <w:sz w:val="18"/>
        </w:rPr>
        <w:t>Source: https://theparallaxidentity.com/library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mbria" w:hAnsi="Cambr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